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2AD" w:rsidRPr="00707926" w:rsidRDefault="00A102AD" w:rsidP="00B61170">
      <w:pPr>
        <w:rPr>
          <w:rFonts w:ascii="Arial" w:hAnsi="Arial" w:cs="Arial"/>
          <w:b/>
          <w:sz w:val="28"/>
          <w:szCs w:val="28"/>
        </w:rPr>
      </w:pPr>
      <w:r w:rsidRPr="00707926">
        <w:rPr>
          <w:rFonts w:ascii="Arial" w:hAnsi="Arial" w:cs="Arial"/>
          <w:b/>
          <w:noProof/>
          <w:sz w:val="28"/>
          <w:szCs w:val="28"/>
          <w:lang w:eastAsia="nl-NL"/>
        </w:rPr>
        <w:drawing>
          <wp:anchor distT="0" distB="0" distL="114300" distR="114300" simplePos="0" relativeHeight="251661312" behindDoc="0" locked="0" layoutInCell="1" allowOverlap="1" wp14:anchorId="76553BD0" wp14:editId="3EE48B41">
            <wp:simplePos x="0" y="0"/>
            <wp:positionH relativeFrom="column">
              <wp:posOffset>3757295</wp:posOffset>
            </wp:positionH>
            <wp:positionV relativeFrom="paragraph">
              <wp:posOffset>-691515</wp:posOffset>
            </wp:positionV>
            <wp:extent cx="2867025" cy="1028700"/>
            <wp:effectExtent l="0" t="0" r="9525"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_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7025" cy="1028700"/>
                    </a:xfrm>
                    <a:prstGeom prst="rect">
                      <a:avLst/>
                    </a:prstGeom>
                  </pic:spPr>
                </pic:pic>
              </a:graphicData>
            </a:graphic>
            <wp14:sizeRelH relativeFrom="page">
              <wp14:pctWidth>0</wp14:pctWidth>
            </wp14:sizeRelH>
            <wp14:sizeRelV relativeFrom="page">
              <wp14:pctHeight>0</wp14:pctHeight>
            </wp14:sizeRelV>
          </wp:anchor>
        </w:drawing>
      </w:r>
    </w:p>
    <w:p w:rsidR="001A60B5" w:rsidRPr="00707926" w:rsidRDefault="001A60B5" w:rsidP="00B61170">
      <w:pPr>
        <w:rPr>
          <w:rFonts w:ascii="Arial" w:hAnsi="Arial" w:cs="Arial"/>
          <w:b/>
          <w:sz w:val="28"/>
          <w:szCs w:val="28"/>
        </w:rPr>
      </w:pPr>
    </w:p>
    <w:p w:rsidR="00E63EE6" w:rsidRPr="00707926" w:rsidRDefault="00C15D44" w:rsidP="00C15D44">
      <w:pPr>
        <w:rPr>
          <w:rFonts w:ascii="Arial" w:hAnsi="Arial" w:cs="Arial"/>
          <w:b/>
        </w:rPr>
      </w:pPr>
      <w:r w:rsidRPr="00707926">
        <w:rPr>
          <w:rFonts w:ascii="Arial" w:hAnsi="Arial" w:cs="Arial"/>
          <w:b/>
          <w:sz w:val="24"/>
          <w:szCs w:val="24"/>
        </w:rPr>
        <w:t>“</w:t>
      </w:r>
      <w:r w:rsidR="00481582" w:rsidRPr="00707926">
        <w:rPr>
          <w:rFonts w:ascii="Arial" w:hAnsi="Arial" w:cs="Arial"/>
          <w:b/>
          <w:sz w:val="24"/>
          <w:szCs w:val="24"/>
        </w:rPr>
        <w:t xml:space="preserve">Geen hoogwatergeul in Baarlo, </w:t>
      </w:r>
      <w:r w:rsidR="0048693E" w:rsidRPr="00707926">
        <w:rPr>
          <w:rFonts w:ascii="Arial" w:hAnsi="Arial" w:cs="Arial"/>
          <w:b/>
          <w:sz w:val="24"/>
          <w:szCs w:val="24"/>
        </w:rPr>
        <w:t xml:space="preserve">nog diverse opties </w:t>
      </w:r>
      <w:r w:rsidR="00481582" w:rsidRPr="00707926">
        <w:rPr>
          <w:rFonts w:ascii="Arial" w:hAnsi="Arial" w:cs="Arial"/>
          <w:b/>
          <w:sz w:val="24"/>
          <w:szCs w:val="24"/>
        </w:rPr>
        <w:t>voor dijkversterking</w:t>
      </w:r>
      <w:r w:rsidR="001A60B5" w:rsidRPr="00707926">
        <w:rPr>
          <w:rFonts w:ascii="Arial" w:hAnsi="Arial" w:cs="Arial"/>
          <w:b/>
          <w:sz w:val="24"/>
          <w:szCs w:val="24"/>
        </w:rPr>
        <w:t>”</w:t>
      </w:r>
      <w:r w:rsidRPr="00707926">
        <w:rPr>
          <w:rFonts w:ascii="Arial" w:hAnsi="Arial" w:cs="Arial"/>
          <w:b/>
          <w:sz w:val="24"/>
          <w:szCs w:val="24"/>
        </w:rPr>
        <w:t xml:space="preserve"> </w:t>
      </w:r>
      <w:r w:rsidR="001A60B5" w:rsidRPr="00707926">
        <w:rPr>
          <w:rFonts w:ascii="Arial" w:hAnsi="Arial" w:cs="Arial"/>
          <w:b/>
          <w:sz w:val="24"/>
          <w:szCs w:val="24"/>
        </w:rPr>
        <w:br/>
      </w:r>
      <w:r w:rsidR="00481582" w:rsidRPr="00707926">
        <w:rPr>
          <w:rFonts w:ascii="Arial" w:hAnsi="Arial" w:cs="Arial"/>
          <w:sz w:val="24"/>
          <w:szCs w:val="24"/>
        </w:rPr>
        <w:t>Veel belangstelling</w:t>
      </w:r>
      <w:r w:rsidR="001A60B5" w:rsidRPr="00707926">
        <w:rPr>
          <w:rFonts w:ascii="Arial" w:hAnsi="Arial" w:cs="Arial"/>
          <w:sz w:val="24"/>
          <w:szCs w:val="24"/>
        </w:rPr>
        <w:t xml:space="preserve"> voor </w:t>
      </w:r>
      <w:r w:rsidR="00987F5A" w:rsidRPr="00707926">
        <w:rPr>
          <w:rFonts w:ascii="Arial" w:hAnsi="Arial" w:cs="Arial"/>
          <w:sz w:val="24"/>
          <w:szCs w:val="24"/>
        </w:rPr>
        <w:t>i</w:t>
      </w:r>
      <w:r w:rsidR="00B61170" w:rsidRPr="00707926">
        <w:rPr>
          <w:rFonts w:ascii="Arial" w:hAnsi="Arial" w:cs="Arial"/>
          <w:sz w:val="24"/>
          <w:szCs w:val="24"/>
        </w:rPr>
        <w:t>n</w:t>
      </w:r>
      <w:r w:rsidR="001910BB" w:rsidRPr="00707926">
        <w:rPr>
          <w:rFonts w:ascii="Arial" w:hAnsi="Arial" w:cs="Arial"/>
          <w:sz w:val="24"/>
          <w:szCs w:val="24"/>
        </w:rPr>
        <w:t xml:space="preserve">loopbijeenkomst </w:t>
      </w:r>
      <w:r w:rsidR="001A60B5" w:rsidRPr="00707926">
        <w:rPr>
          <w:rFonts w:ascii="Arial" w:hAnsi="Arial" w:cs="Arial"/>
          <w:sz w:val="24"/>
          <w:szCs w:val="24"/>
        </w:rPr>
        <w:t xml:space="preserve">dijkversterking </w:t>
      </w:r>
      <w:r w:rsidR="00481582" w:rsidRPr="00707926">
        <w:rPr>
          <w:rFonts w:ascii="Arial" w:hAnsi="Arial" w:cs="Arial"/>
          <w:sz w:val="24"/>
          <w:szCs w:val="24"/>
        </w:rPr>
        <w:t>Baarlo – Hout-Blerick</w:t>
      </w:r>
      <w:r w:rsidR="004732D5" w:rsidRPr="00707926">
        <w:rPr>
          <w:rFonts w:ascii="Arial" w:hAnsi="Arial" w:cs="Arial"/>
          <w:b/>
          <w:sz w:val="28"/>
          <w:szCs w:val="28"/>
        </w:rPr>
        <w:t xml:space="preserve"> </w:t>
      </w:r>
      <w:r w:rsidR="00987F5A" w:rsidRPr="00707926">
        <w:rPr>
          <w:rFonts w:ascii="Arial" w:hAnsi="Arial" w:cs="Arial"/>
          <w:b/>
          <w:i/>
          <w:sz w:val="28"/>
          <w:szCs w:val="28"/>
        </w:rPr>
        <w:br/>
      </w:r>
      <w:r w:rsidR="001910BB" w:rsidRPr="00707926">
        <w:rPr>
          <w:rFonts w:ascii="Arial" w:hAnsi="Arial" w:cs="Arial"/>
        </w:rPr>
        <w:br/>
      </w:r>
      <w:r w:rsidR="00604828" w:rsidRPr="00707926">
        <w:rPr>
          <w:rFonts w:ascii="Arial" w:hAnsi="Arial" w:cs="Arial"/>
          <w:b/>
        </w:rPr>
        <w:t xml:space="preserve">Op </w:t>
      </w:r>
      <w:r w:rsidR="00481582" w:rsidRPr="00707926">
        <w:rPr>
          <w:rFonts w:ascii="Arial" w:hAnsi="Arial" w:cs="Arial"/>
          <w:b/>
        </w:rPr>
        <w:t>maandag</w:t>
      </w:r>
      <w:r w:rsidR="004732D5" w:rsidRPr="00707926">
        <w:rPr>
          <w:rFonts w:ascii="Arial" w:hAnsi="Arial" w:cs="Arial"/>
          <w:b/>
        </w:rPr>
        <w:t xml:space="preserve"> </w:t>
      </w:r>
      <w:r w:rsidR="00481582" w:rsidRPr="00707926">
        <w:rPr>
          <w:rFonts w:ascii="Arial" w:hAnsi="Arial" w:cs="Arial"/>
          <w:b/>
        </w:rPr>
        <w:t>10 dec</w:t>
      </w:r>
      <w:r w:rsidR="00DC5436" w:rsidRPr="00707926">
        <w:rPr>
          <w:rFonts w:ascii="Arial" w:hAnsi="Arial" w:cs="Arial"/>
          <w:b/>
        </w:rPr>
        <w:t>em</w:t>
      </w:r>
      <w:r w:rsidR="004732D5" w:rsidRPr="00707926">
        <w:rPr>
          <w:rFonts w:ascii="Arial" w:hAnsi="Arial" w:cs="Arial"/>
          <w:b/>
        </w:rPr>
        <w:t xml:space="preserve">ber 2018 </w:t>
      </w:r>
      <w:r w:rsidR="00987F5A" w:rsidRPr="00707926">
        <w:rPr>
          <w:rFonts w:ascii="Arial" w:hAnsi="Arial" w:cs="Arial"/>
          <w:b/>
        </w:rPr>
        <w:t xml:space="preserve">organiseerde Waterschap Limburg </w:t>
      </w:r>
      <w:r w:rsidRPr="00707926">
        <w:rPr>
          <w:rFonts w:ascii="Arial" w:hAnsi="Arial" w:cs="Arial"/>
          <w:b/>
        </w:rPr>
        <w:t xml:space="preserve">een inloopbijeenkomst </w:t>
      </w:r>
      <w:r w:rsidR="00987F5A" w:rsidRPr="00707926">
        <w:rPr>
          <w:rFonts w:ascii="Arial" w:hAnsi="Arial" w:cs="Arial"/>
          <w:b/>
        </w:rPr>
        <w:t>over</w:t>
      </w:r>
      <w:r w:rsidRPr="00707926">
        <w:rPr>
          <w:rFonts w:ascii="Arial" w:hAnsi="Arial" w:cs="Arial"/>
          <w:b/>
        </w:rPr>
        <w:t xml:space="preserve"> het dijk</w:t>
      </w:r>
      <w:r w:rsidR="002B4E1A" w:rsidRPr="00707926">
        <w:rPr>
          <w:rFonts w:ascii="Arial" w:hAnsi="Arial" w:cs="Arial"/>
          <w:b/>
        </w:rPr>
        <w:t xml:space="preserve">traject </w:t>
      </w:r>
      <w:r w:rsidR="00481582" w:rsidRPr="00707926">
        <w:rPr>
          <w:rFonts w:ascii="Arial" w:hAnsi="Arial" w:cs="Arial"/>
          <w:b/>
        </w:rPr>
        <w:t>Baarlo – Hout-Blerick</w:t>
      </w:r>
      <w:r w:rsidR="000F0C5D" w:rsidRPr="00707926">
        <w:rPr>
          <w:rFonts w:ascii="Arial" w:hAnsi="Arial" w:cs="Arial"/>
          <w:b/>
        </w:rPr>
        <w:t xml:space="preserve">. </w:t>
      </w:r>
      <w:r w:rsidRPr="00707926">
        <w:rPr>
          <w:rFonts w:ascii="Arial" w:hAnsi="Arial" w:cs="Arial"/>
          <w:b/>
        </w:rPr>
        <w:t xml:space="preserve">Ruim </w:t>
      </w:r>
      <w:r w:rsidR="00DC5436" w:rsidRPr="00707926">
        <w:rPr>
          <w:rFonts w:ascii="Arial" w:hAnsi="Arial" w:cs="Arial"/>
          <w:b/>
        </w:rPr>
        <w:t>zeventig</w:t>
      </w:r>
      <w:r w:rsidR="004732D5" w:rsidRPr="00707926">
        <w:rPr>
          <w:rFonts w:ascii="Arial" w:hAnsi="Arial" w:cs="Arial"/>
          <w:b/>
        </w:rPr>
        <w:t xml:space="preserve"> </w:t>
      </w:r>
      <w:r w:rsidRPr="00707926">
        <w:rPr>
          <w:rFonts w:ascii="Arial" w:hAnsi="Arial" w:cs="Arial"/>
          <w:b/>
        </w:rPr>
        <w:t>b</w:t>
      </w:r>
      <w:r w:rsidR="002B4E1A" w:rsidRPr="00707926">
        <w:rPr>
          <w:rFonts w:ascii="Arial" w:hAnsi="Arial" w:cs="Arial"/>
          <w:b/>
        </w:rPr>
        <w:t xml:space="preserve">elangstellenden lieten zich informeren </w:t>
      </w:r>
      <w:r w:rsidR="001910BB" w:rsidRPr="00707926">
        <w:rPr>
          <w:rFonts w:ascii="Arial" w:hAnsi="Arial" w:cs="Arial"/>
          <w:b/>
        </w:rPr>
        <w:t>over de sta</w:t>
      </w:r>
      <w:r w:rsidR="00987F5A" w:rsidRPr="00707926">
        <w:rPr>
          <w:rFonts w:ascii="Arial" w:hAnsi="Arial" w:cs="Arial"/>
          <w:b/>
        </w:rPr>
        <w:t xml:space="preserve">nd van zaken van het project. </w:t>
      </w:r>
      <w:r w:rsidR="00E63EE6" w:rsidRPr="00707926">
        <w:rPr>
          <w:rFonts w:ascii="Arial" w:hAnsi="Arial" w:cs="Arial"/>
          <w:b/>
        </w:rPr>
        <w:t>In verschillende themahoeken konden bezoekers informatie ophalen, vragen stellen en het gesprek aangaan met het waterschap.</w:t>
      </w:r>
    </w:p>
    <w:p w:rsidR="00987F5A" w:rsidRPr="00707926" w:rsidRDefault="00BE7818" w:rsidP="00C15D44">
      <w:pPr>
        <w:rPr>
          <w:rFonts w:ascii="Arial" w:hAnsi="Arial" w:cs="Arial"/>
        </w:rPr>
      </w:pPr>
      <w:r w:rsidRPr="00707926">
        <w:rPr>
          <w:rFonts w:ascii="Arial" w:hAnsi="Arial" w:cs="Arial"/>
        </w:rPr>
        <w:t>Voor d</w:t>
      </w:r>
      <w:r w:rsidR="00E63EE6" w:rsidRPr="00707926">
        <w:rPr>
          <w:rFonts w:ascii="Arial" w:hAnsi="Arial" w:cs="Arial"/>
        </w:rPr>
        <w:t xml:space="preserve">ijktraject Baarlo – Hout-Blerick </w:t>
      </w:r>
      <w:r w:rsidRPr="00707926">
        <w:rPr>
          <w:rFonts w:ascii="Arial" w:hAnsi="Arial" w:cs="Arial"/>
        </w:rPr>
        <w:t>zijn</w:t>
      </w:r>
      <w:r w:rsidR="00E63EE6" w:rsidRPr="00707926">
        <w:rPr>
          <w:rFonts w:ascii="Arial" w:hAnsi="Arial" w:cs="Arial"/>
        </w:rPr>
        <w:t xml:space="preserve"> </w:t>
      </w:r>
      <w:r w:rsidRPr="00707926">
        <w:rPr>
          <w:rFonts w:ascii="Arial" w:hAnsi="Arial" w:cs="Arial"/>
        </w:rPr>
        <w:t xml:space="preserve">nog </w:t>
      </w:r>
      <w:r w:rsidR="00E63EE6" w:rsidRPr="00707926">
        <w:rPr>
          <w:rFonts w:ascii="Arial" w:hAnsi="Arial" w:cs="Arial"/>
        </w:rPr>
        <w:t xml:space="preserve">diverse </w:t>
      </w:r>
      <w:r w:rsidRPr="00707926">
        <w:rPr>
          <w:rFonts w:ascii="Arial" w:hAnsi="Arial" w:cs="Arial"/>
        </w:rPr>
        <w:t>alternatieve tracés of combinaties hiervan in beeld</w:t>
      </w:r>
      <w:r w:rsidR="00E63EE6" w:rsidRPr="00707926">
        <w:rPr>
          <w:rFonts w:ascii="Arial" w:hAnsi="Arial" w:cs="Arial"/>
        </w:rPr>
        <w:t xml:space="preserve">. </w:t>
      </w:r>
      <w:r w:rsidRPr="00707926">
        <w:rPr>
          <w:rFonts w:ascii="Arial" w:hAnsi="Arial" w:cs="Arial"/>
        </w:rPr>
        <w:t xml:space="preserve">In </w:t>
      </w:r>
      <w:r w:rsidR="00DC5436" w:rsidRPr="00707926">
        <w:rPr>
          <w:rFonts w:ascii="Arial" w:hAnsi="Arial" w:cs="Arial"/>
        </w:rPr>
        <w:t xml:space="preserve">de Stuurgroep Noordelijke Maasvallei </w:t>
      </w:r>
      <w:r w:rsidRPr="00707926">
        <w:rPr>
          <w:rFonts w:ascii="Arial" w:hAnsi="Arial" w:cs="Arial"/>
        </w:rPr>
        <w:t xml:space="preserve">zijn deze </w:t>
      </w:r>
      <w:r w:rsidR="00FC42EF" w:rsidRPr="00707926">
        <w:rPr>
          <w:rFonts w:ascii="Arial" w:hAnsi="Arial" w:cs="Arial"/>
        </w:rPr>
        <w:t>tracés</w:t>
      </w:r>
      <w:r w:rsidRPr="00707926">
        <w:rPr>
          <w:rFonts w:ascii="Arial" w:hAnsi="Arial" w:cs="Arial"/>
        </w:rPr>
        <w:t xml:space="preserve"> doorgenomen en is </w:t>
      </w:r>
      <w:r w:rsidR="00FC42EF" w:rsidRPr="00707926">
        <w:rPr>
          <w:rFonts w:ascii="Arial" w:hAnsi="Arial" w:cs="Arial"/>
        </w:rPr>
        <w:t>over een aantal zaken overeenstemming bereikt om de minister te adviseren deze niet verder te onderzoeken. Het gaat om twee alternatieven in Baarlo – Zuid en de binnendijkse hoogwatergeulen.</w:t>
      </w:r>
    </w:p>
    <w:p w:rsidR="00707926" w:rsidRPr="00707926" w:rsidRDefault="00707926" w:rsidP="00707926">
      <w:pPr>
        <w:rPr>
          <w:rFonts w:ascii="Arial" w:hAnsi="Arial" w:cs="Arial"/>
        </w:rPr>
      </w:pPr>
      <w:r w:rsidRPr="00707926">
        <w:rPr>
          <w:rFonts w:ascii="Arial" w:hAnsi="Arial" w:cs="Arial"/>
          <w:b/>
        </w:rPr>
        <w:t>Dijkversterking en –verlegging</w:t>
      </w:r>
      <w:r w:rsidRPr="00707926">
        <w:rPr>
          <w:rFonts w:ascii="Arial" w:hAnsi="Arial" w:cs="Arial"/>
          <w:b/>
        </w:rPr>
        <w:br/>
      </w:r>
      <w:r w:rsidRPr="00707926">
        <w:rPr>
          <w:rFonts w:ascii="Arial" w:hAnsi="Arial" w:cs="Arial"/>
        </w:rPr>
        <w:t>Het versterken van de huidige kering blijft onderdeel van de verkenning. Er is nog geen dijktracé afgevallen. Wat betreft de dijkverlegging hebben bestuurders, mede naar aanleiding van reacties uit de omgeving</w:t>
      </w:r>
      <w:r w:rsidR="000472A3">
        <w:rPr>
          <w:rFonts w:ascii="Arial" w:hAnsi="Arial" w:cs="Arial"/>
        </w:rPr>
        <w:t>,</w:t>
      </w:r>
      <w:r w:rsidRPr="00707926">
        <w:rPr>
          <w:rFonts w:ascii="Arial" w:hAnsi="Arial" w:cs="Arial"/>
        </w:rPr>
        <w:t xml:space="preserve"> nadrukkelijk aandacht gevraagd </w:t>
      </w:r>
      <w:r w:rsidR="000472A3" w:rsidRPr="00707926">
        <w:rPr>
          <w:rFonts w:ascii="Arial" w:hAnsi="Arial" w:cs="Arial"/>
        </w:rPr>
        <w:t xml:space="preserve">voor het toekomstperspectief voor bewoners en bedrijven </w:t>
      </w:r>
      <w:r w:rsidRPr="00707926">
        <w:rPr>
          <w:rFonts w:ascii="Arial" w:hAnsi="Arial" w:cs="Arial"/>
        </w:rPr>
        <w:t xml:space="preserve">in de verdere uitwerking van de verkenning. </w:t>
      </w:r>
    </w:p>
    <w:p w:rsidR="00707926" w:rsidRPr="00707926" w:rsidRDefault="00707926" w:rsidP="00707926">
      <w:pPr>
        <w:rPr>
          <w:rFonts w:ascii="Arial" w:hAnsi="Arial" w:cs="Arial"/>
          <w:b/>
        </w:rPr>
      </w:pPr>
      <w:r w:rsidRPr="00707926">
        <w:rPr>
          <w:rFonts w:ascii="Arial" w:hAnsi="Arial" w:cs="Arial"/>
          <w:b/>
        </w:rPr>
        <w:t>Negatief advies hoogwatergeul</w:t>
      </w:r>
      <w:r w:rsidRPr="00707926">
        <w:rPr>
          <w:rFonts w:ascii="Arial" w:hAnsi="Arial" w:cs="Arial"/>
          <w:color w:val="000000"/>
        </w:rPr>
        <w:br/>
        <w:t xml:space="preserve">Afgelopen jaar verkenden we de mogelijkheid van een hoogwatergeul in het gebied tussen de huidige kering en de mogelijk toekomstige, verlegde, kering. Onderzoek wijst uit dat deze maatregel een grote impact op het gebied heeft. Een hoogwatergeul leidt tot verlaging van het grondwater met negatieve effecten op landbouw en natuur, in de wijde omgeving. Daarnaast </w:t>
      </w:r>
      <w:r w:rsidR="00E106AC">
        <w:rPr>
          <w:rFonts w:ascii="Arial" w:hAnsi="Arial" w:cs="Arial"/>
          <w:color w:val="000000"/>
        </w:rPr>
        <w:t>t</w:t>
      </w:r>
      <w:r w:rsidRPr="00707926">
        <w:rPr>
          <w:rFonts w:ascii="Arial" w:hAnsi="Arial" w:cs="Arial"/>
          <w:color w:val="000000"/>
        </w:rPr>
        <w:t xml:space="preserve">ast een hoogwatergeul </w:t>
      </w:r>
      <w:r w:rsidR="00E106AC">
        <w:rPr>
          <w:rFonts w:ascii="Arial" w:hAnsi="Arial" w:cs="Arial"/>
          <w:color w:val="000000"/>
        </w:rPr>
        <w:t xml:space="preserve"> de kwaliteiten aan van het gave terrassenlandschap langs de</w:t>
      </w:r>
      <w:r w:rsidRPr="00707926">
        <w:rPr>
          <w:rFonts w:ascii="Arial" w:hAnsi="Arial" w:cs="Arial"/>
          <w:color w:val="000000"/>
        </w:rPr>
        <w:t xml:space="preserve"> Maas en is er weinig draagvlak in de omgeving. De Stuurgroep heeft ingestemd met het voorstel om de hoogwatergeul in het gebied niet meer als mogelijke maatregel op te nemen en dit advies voor te leggen aan de minister.</w:t>
      </w:r>
    </w:p>
    <w:p w:rsidR="00F01022" w:rsidRDefault="00FC42EF" w:rsidP="00C15D44">
      <w:pPr>
        <w:rPr>
          <w:rFonts w:ascii="Arial" w:hAnsi="Arial" w:cs="Arial"/>
          <w:color w:val="000000"/>
        </w:rPr>
      </w:pPr>
      <w:r w:rsidRPr="00707926">
        <w:rPr>
          <w:rFonts w:ascii="Arial" w:hAnsi="Arial" w:cs="Arial"/>
          <w:b/>
          <w:color w:val="000000"/>
        </w:rPr>
        <w:t>Aansluiting hoge grond</w:t>
      </w:r>
      <w:r w:rsidR="00C410C7" w:rsidRPr="00707926">
        <w:rPr>
          <w:rFonts w:ascii="Arial" w:hAnsi="Arial" w:cs="Arial"/>
          <w:b/>
          <w:color w:val="000000"/>
        </w:rPr>
        <w:t xml:space="preserve"> Hummerenweg</w:t>
      </w:r>
      <w:r w:rsidRPr="00707926">
        <w:rPr>
          <w:rFonts w:ascii="Arial" w:hAnsi="Arial" w:cs="Arial"/>
          <w:color w:val="000000"/>
        </w:rPr>
        <w:br/>
        <w:t>Ter hoogte van de Hummerenweg zijn meerdere alternatieven in beeld om de kering te laten aansluiten op de hoge grond. Op basis van de inpassingskosten respectievelijk het verlies aan oppervlakte winterbed</w:t>
      </w:r>
      <w:r w:rsidR="000472A3">
        <w:rPr>
          <w:rFonts w:ascii="Arial" w:hAnsi="Arial" w:cs="Arial"/>
          <w:color w:val="000000"/>
        </w:rPr>
        <w:t>,</w:t>
      </w:r>
      <w:r w:rsidRPr="00707926">
        <w:rPr>
          <w:rFonts w:ascii="Arial" w:hAnsi="Arial" w:cs="Arial"/>
          <w:color w:val="000000"/>
        </w:rPr>
        <w:t xml:space="preserve"> vallen de kort</w:t>
      </w:r>
      <w:r w:rsidR="00C410C7" w:rsidRPr="00707926">
        <w:rPr>
          <w:rFonts w:ascii="Arial" w:hAnsi="Arial" w:cs="Arial"/>
          <w:color w:val="000000"/>
        </w:rPr>
        <w:t>st</w:t>
      </w:r>
      <w:r w:rsidRPr="00707926">
        <w:rPr>
          <w:rFonts w:ascii="Arial" w:hAnsi="Arial" w:cs="Arial"/>
          <w:color w:val="000000"/>
        </w:rPr>
        <w:t>e en lang</w:t>
      </w:r>
      <w:r w:rsidR="00C410C7" w:rsidRPr="00707926">
        <w:rPr>
          <w:rFonts w:ascii="Arial" w:hAnsi="Arial" w:cs="Arial"/>
          <w:color w:val="000000"/>
        </w:rPr>
        <w:t>st</w:t>
      </w:r>
      <w:r w:rsidRPr="00707926">
        <w:rPr>
          <w:rFonts w:ascii="Arial" w:hAnsi="Arial" w:cs="Arial"/>
          <w:color w:val="000000"/>
        </w:rPr>
        <w:t>e aansluiting op de hoge grond af.</w:t>
      </w:r>
      <w:r w:rsidR="00707926" w:rsidRPr="00707926">
        <w:rPr>
          <w:rFonts w:ascii="Arial" w:hAnsi="Arial" w:cs="Arial"/>
          <w:color w:val="000000"/>
        </w:rPr>
        <w:t xml:space="preserve"> Ook was hiervoor minder draagvlak in de omgeving.</w:t>
      </w:r>
    </w:p>
    <w:p w:rsidR="000472A3" w:rsidRPr="00707926" w:rsidRDefault="000472A3" w:rsidP="00973A73">
      <w:pPr>
        <w:rPr>
          <w:rFonts w:ascii="Arial" w:hAnsi="Arial" w:cs="Arial"/>
          <w:color w:val="000000"/>
        </w:rPr>
      </w:pPr>
      <w:r w:rsidRPr="005C6516">
        <w:rPr>
          <w:rFonts w:ascii="Arial" w:hAnsi="Arial" w:cs="Arial"/>
          <w:b/>
          <w:color w:val="000000"/>
        </w:rPr>
        <w:t>Vervolg</w:t>
      </w:r>
      <w:r>
        <w:rPr>
          <w:rFonts w:ascii="Arial" w:hAnsi="Arial" w:cs="Arial"/>
          <w:color w:val="000000"/>
        </w:rPr>
        <w:br/>
      </w:r>
      <w:r w:rsidR="00973A73" w:rsidRPr="00973A73">
        <w:rPr>
          <w:rFonts w:ascii="Arial" w:hAnsi="Arial" w:cs="Arial"/>
          <w:color w:val="000000"/>
        </w:rPr>
        <w:t xml:space="preserve">Om voor de gehele dijkring tot een voorkeursalternatief te komen, </w:t>
      </w:r>
      <w:r w:rsidR="00973A73">
        <w:rPr>
          <w:rFonts w:ascii="Arial" w:hAnsi="Arial" w:cs="Arial"/>
          <w:color w:val="000000"/>
        </w:rPr>
        <w:t xml:space="preserve">hebben we nog een aantal stappen te gaan. Zo hebben we het besluit van de minister nodig </w:t>
      </w:r>
      <w:r w:rsidR="00973A73" w:rsidRPr="00973A73">
        <w:rPr>
          <w:rFonts w:ascii="Arial" w:hAnsi="Arial" w:cs="Arial"/>
          <w:color w:val="000000"/>
        </w:rPr>
        <w:t xml:space="preserve">over de </w:t>
      </w:r>
      <w:r w:rsidR="005C6516">
        <w:rPr>
          <w:rFonts w:ascii="Arial" w:hAnsi="Arial" w:cs="Arial"/>
          <w:color w:val="000000"/>
        </w:rPr>
        <w:t>hoogwatergeul</w:t>
      </w:r>
      <w:r w:rsidR="00973A73">
        <w:rPr>
          <w:rFonts w:ascii="Arial" w:hAnsi="Arial" w:cs="Arial"/>
          <w:color w:val="000000"/>
        </w:rPr>
        <w:t xml:space="preserve"> en </w:t>
      </w:r>
      <w:r w:rsidR="005C6516">
        <w:rPr>
          <w:rFonts w:ascii="Arial" w:hAnsi="Arial" w:cs="Arial"/>
          <w:color w:val="000000"/>
        </w:rPr>
        <w:t>de</w:t>
      </w:r>
      <w:r w:rsidR="00973A73">
        <w:rPr>
          <w:rFonts w:ascii="Arial" w:hAnsi="Arial" w:cs="Arial"/>
          <w:color w:val="000000"/>
        </w:rPr>
        <w:t xml:space="preserve"> </w:t>
      </w:r>
      <w:r w:rsidR="00973A73" w:rsidRPr="00973A73">
        <w:rPr>
          <w:rFonts w:ascii="Arial" w:hAnsi="Arial" w:cs="Arial"/>
          <w:color w:val="000000"/>
        </w:rPr>
        <w:t>dijkverlegging in Baarlo Noord en Hout-Blerick.</w:t>
      </w:r>
      <w:r w:rsidR="00973A73">
        <w:rPr>
          <w:rFonts w:ascii="Arial" w:hAnsi="Arial" w:cs="Arial"/>
          <w:color w:val="000000"/>
        </w:rPr>
        <w:t xml:space="preserve"> Ook </w:t>
      </w:r>
      <w:r w:rsidR="005C6516">
        <w:rPr>
          <w:rFonts w:ascii="Arial" w:hAnsi="Arial" w:cs="Arial"/>
          <w:color w:val="000000"/>
        </w:rPr>
        <w:t xml:space="preserve">speelt </w:t>
      </w:r>
      <w:r w:rsidR="00E83F97">
        <w:rPr>
          <w:rFonts w:ascii="Arial" w:hAnsi="Arial" w:cs="Arial"/>
          <w:color w:val="000000"/>
        </w:rPr>
        <w:t xml:space="preserve">in het projectgebied </w:t>
      </w:r>
      <w:r w:rsidR="00E106AC">
        <w:rPr>
          <w:rFonts w:ascii="Arial" w:hAnsi="Arial" w:cs="Arial"/>
          <w:color w:val="000000"/>
        </w:rPr>
        <w:t xml:space="preserve">nog </w:t>
      </w:r>
      <w:bookmarkStart w:id="0" w:name="_GoBack"/>
      <w:bookmarkEnd w:id="0"/>
      <w:r w:rsidR="005C6516">
        <w:rPr>
          <w:rFonts w:ascii="Arial" w:hAnsi="Arial" w:cs="Arial"/>
          <w:color w:val="000000"/>
        </w:rPr>
        <w:t>de</w:t>
      </w:r>
      <w:r w:rsidR="00973A73" w:rsidRPr="00973A73">
        <w:rPr>
          <w:rFonts w:ascii="Arial" w:hAnsi="Arial" w:cs="Arial"/>
          <w:color w:val="000000"/>
        </w:rPr>
        <w:t xml:space="preserve"> herinrichting van de </w:t>
      </w:r>
      <w:proofErr w:type="spellStart"/>
      <w:r w:rsidR="00973A73" w:rsidRPr="00973A73">
        <w:rPr>
          <w:rFonts w:ascii="Arial" w:hAnsi="Arial" w:cs="Arial"/>
          <w:color w:val="000000"/>
        </w:rPr>
        <w:t>Kwistbeek</w:t>
      </w:r>
      <w:proofErr w:type="spellEnd"/>
      <w:r w:rsidR="00973A73" w:rsidRPr="00973A73">
        <w:rPr>
          <w:rFonts w:ascii="Arial" w:hAnsi="Arial" w:cs="Arial"/>
          <w:color w:val="000000"/>
        </w:rPr>
        <w:t xml:space="preserve"> en </w:t>
      </w:r>
      <w:r w:rsidR="005C6516">
        <w:rPr>
          <w:rFonts w:ascii="Arial" w:hAnsi="Arial" w:cs="Arial"/>
          <w:color w:val="000000"/>
        </w:rPr>
        <w:t xml:space="preserve">de </w:t>
      </w:r>
      <w:r w:rsidR="00973A73" w:rsidRPr="00973A73">
        <w:rPr>
          <w:rFonts w:ascii="Arial" w:hAnsi="Arial" w:cs="Arial"/>
          <w:color w:val="000000"/>
        </w:rPr>
        <w:t xml:space="preserve">zoektocht naar een veiligere oplossing voor de coupure in de dijk bij de </w:t>
      </w:r>
      <w:proofErr w:type="spellStart"/>
      <w:r w:rsidR="00973A73" w:rsidRPr="00973A73">
        <w:rPr>
          <w:rFonts w:ascii="Arial" w:hAnsi="Arial" w:cs="Arial"/>
          <w:color w:val="000000"/>
        </w:rPr>
        <w:t>Vergelt</w:t>
      </w:r>
      <w:proofErr w:type="spellEnd"/>
      <w:r w:rsidR="00973A73" w:rsidRPr="00973A73">
        <w:rPr>
          <w:rFonts w:ascii="Arial" w:hAnsi="Arial" w:cs="Arial"/>
          <w:color w:val="000000"/>
        </w:rPr>
        <w:t>.</w:t>
      </w:r>
      <w:r w:rsidR="005C6516">
        <w:rPr>
          <w:rFonts w:ascii="Arial" w:hAnsi="Arial" w:cs="Arial"/>
          <w:color w:val="000000"/>
        </w:rPr>
        <w:t xml:space="preserve"> </w:t>
      </w:r>
    </w:p>
    <w:p w:rsidR="00987F5A" w:rsidRPr="00707926" w:rsidRDefault="008F6BBE" w:rsidP="001A60B5">
      <w:pPr>
        <w:rPr>
          <w:rFonts w:ascii="Arial" w:hAnsi="Arial" w:cs="Arial"/>
        </w:rPr>
      </w:pPr>
      <w:r w:rsidRPr="00707926">
        <w:rPr>
          <w:rFonts w:ascii="Arial" w:hAnsi="Arial" w:cs="Arial"/>
          <w:b/>
        </w:rPr>
        <w:t xml:space="preserve">Dijkversterking in Limburg </w:t>
      </w:r>
      <w:r w:rsidRPr="00707926">
        <w:rPr>
          <w:rFonts w:ascii="Arial" w:hAnsi="Arial" w:cs="Arial"/>
          <w:b/>
        </w:rPr>
        <w:br/>
      </w:r>
      <w:r w:rsidRPr="00707926">
        <w:rPr>
          <w:rFonts w:ascii="Arial" w:hAnsi="Arial" w:cs="Arial"/>
        </w:rPr>
        <w:t xml:space="preserve">Waterschap Limburg werkt in heel Limburg aan de versterking van ruim 70 kilometer dijk. Veel keringen zijn namelijk te laag of niet sterk genoeg om de mensen en bedrijven erachter </w:t>
      </w:r>
      <w:r w:rsidRPr="00707926">
        <w:rPr>
          <w:rFonts w:ascii="Arial" w:hAnsi="Arial" w:cs="Arial"/>
        </w:rPr>
        <w:lastRenderedPageBreak/>
        <w:t xml:space="preserve">te beschermen tegen overstromingen. Ook zijn ze niet berekend op de grotere hoeveelheden water die de Maas in de toekomst moet gaan afvoeren. </w:t>
      </w:r>
      <w:r w:rsidR="00E63EE6" w:rsidRPr="00707926">
        <w:rPr>
          <w:rFonts w:ascii="Arial" w:hAnsi="Arial" w:cs="Arial"/>
        </w:rPr>
        <w:t>Baarlo – Hout-Blerick</w:t>
      </w:r>
      <w:r w:rsidRPr="00707926">
        <w:rPr>
          <w:rFonts w:ascii="Arial" w:hAnsi="Arial" w:cs="Arial"/>
        </w:rPr>
        <w:t xml:space="preserve"> maakt onderdeel uit van het landelijk Hoogwaterbeschermingsprogramma (HWBP). </w:t>
      </w:r>
    </w:p>
    <w:p w:rsidR="000E608C" w:rsidRPr="00707926" w:rsidRDefault="003A11FC" w:rsidP="00445655">
      <w:pPr>
        <w:rPr>
          <w:rFonts w:ascii="Arial" w:hAnsi="Arial" w:cs="Arial"/>
        </w:rPr>
      </w:pPr>
      <w:r w:rsidRPr="00707926">
        <w:rPr>
          <w:rFonts w:ascii="Arial" w:hAnsi="Arial" w:cs="Arial"/>
          <w:b/>
        </w:rPr>
        <w:t xml:space="preserve">Vragen of meer informatie? </w:t>
      </w:r>
      <w:r w:rsidRPr="00707926">
        <w:rPr>
          <w:rFonts w:ascii="Arial" w:hAnsi="Arial" w:cs="Arial"/>
          <w:b/>
        </w:rPr>
        <w:br/>
      </w:r>
      <w:r w:rsidR="000E608C" w:rsidRPr="00707926">
        <w:rPr>
          <w:rFonts w:ascii="Arial" w:hAnsi="Arial" w:cs="Arial"/>
        </w:rPr>
        <w:t xml:space="preserve">Informatie over de dijkversterkingen staat op </w:t>
      </w:r>
      <w:hyperlink r:id="rId7" w:history="1">
        <w:r w:rsidR="000E608C" w:rsidRPr="00707926">
          <w:rPr>
            <w:rStyle w:val="Hyperlink"/>
            <w:rFonts w:ascii="Arial" w:hAnsi="Arial" w:cs="Arial"/>
          </w:rPr>
          <w:t>www.waterschaplimburg.nl/dijkversterking</w:t>
        </w:r>
      </w:hyperlink>
      <w:r w:rsidR="000E608C" w:rsidRPr="00707926">
        <w:rPr>
          <w:rFonts w:ascii="Arial" w:hAnsi="Arial" w:cs="Arial"/>
        </w:rPr>
        <w:t xml:space="preserve">. </w:t>
      </w:r>
      <w:r w:rsidR="00EF1EB3" w:rsidRPr="00707926">
        <w:rPr>
          <w:rFonts w:ascii="Arial" w:hAnsi="Arial" w:cs="Arial"/>
        </w:rPr>
        <w:t xml:space="preserve">U kunt zich ook aanmelden voor onze digitale nieuwsbrief via </w:t>
      </w:r>
      <w:hyperlink r:id="rId8" w:history="1">
        <w:r w:rsidR="00EF1EB3" w:rsidRPr="00707926">
          <w:rPr>
            <w:rStyle w:val="Hyperlink"/>
            <w:rFonts w:ascii="Arial" w:hAnsi="Arial" w:cs="Arial"/>
          </w:rPr>
          <w:t>www.waterschaplimburg.nl/email</w:t>
        </w:r>
      </w:hyperlink>
      <w:r w:rsidR="00EF1EB3" w:rsidRPr="00707926">
        <w:rPr>
          <w:rFonts w:ascii="Arial" w:hAnsi="Arial" w:cs="Arial"/>
        </w:rPr>
        <w:t>.</w:t>
      </w:r>
      <w:r w:rsidR="00EF1EB3" w:rsidRPr="00707926">
        <w:rPr>
          <w:rFonts w:ascii="Arial" w:hAnsi="Arial" w:cs="Arial"/>
        </w:rPr>
        <w:br/>
      </w:r>
      <w:r w:rsidR="000E608C" w:rsidRPr="00707926">
        <w:rPr>
          <w:rFonts w:ascii="Arial" w:hAnsi="Arial" w:cs="Arial"/>
        </w:rPr>
        <w:t>Heeft u nog vragen</w:t>
      </w:r>
      <w:r w:rsidR="00445655" w:rsidRPr="00707926">
        <w:rPr>
          <w:rFonts w:ascii="Arial" w:hAnsi="Arial" w:cs="Arial"/>
        </w:rPr>
        <w:t xml:space="preserve"> of wilt u het waterschap iets meegeven</w:t>
      </w:r>
      <w:r w:rsidR="000E608C" w:rsidRPr="00707926">
        <w:rPr>
          <w:rFonts w:ascii="Arial" w:hAnsi="Arial" w:cs="Arial"/>
        </w:rPr>
        <w:t xml:space="preserve">? We horen graag </w:t>
      </w:r>
      <w:r w:rsidR="001A60B5" w:rsidRPr="00707926">
        <w:rPr>
          <w:rFonts w:ascii="Arial" w:hAnsi="Arial" w:cs="Arial"/>
        </w:rPr>
        <w:t xml:space="preserve">van u </w:t>
      </w:r>
      <w:r w:rsidR="000E608C" w:rsidRPr="00707926">
        <w:rPr>
          <w:rFonts w:ascii="Arial" w:hAnsi="Arial" w:cs="Arial"/>
        </w:rPr>
        <w:t xml:space="preserve">via </w:t>
      </w:r>
      <w:hyperlink r:id="rId9" w:history="1">
        <w:r w:rsidR="000E608C" w:rsidRPr="00707926">
          <w:rPr>
            <w:rStyle w:val="Hyperlink"/>
            <w:rFonts w:ascii="Arial" w:hAnsi="Arial" w:cs="Arial"/>
          </w:rPr>
          <w:t>dijkversterking@waterschaplimburg.nl</w:t>
        </w:r>
      </w:hyperlink>
      <w:r w:rsidR="000E608C" w:rsidRPr="00707926">
        <w:rPr>
          <w:rFonts w:ascii="Arial" w:hAnsi="Arial" w:cs="Arial"/>
        </w:rPr>
        <w:t>.</w:t>
      </w:r>
      <w:r w:rsidR="000E608C" w:rsidRPr="00707926">
        <w:rPr>
          <w:rFonts w:ascii="Arial" w:hAnsi="Arial" w:cs="Arial"/>
          <w:b/>
        </w:rPr>
        <w:t xml:space="preserve"> </w:t>
      </w:r>
      <w:r w:rsidR="000E608C" w:rsidRPr="00707926">
        <w:rPr>
          <w:rFonts w:ascii="Arial" w:hAnsi="Arial" w:cs="Arial"/>
        </w:rPr>
        <w:t xml:space="preserve">Tijdens kantooruren is Waterschap Limburg ook bereikbaar op </w:t>
      </w:r>
      <w:r w:rsidR="0087575B" w:rsidRPr="00707926">
        <w:rPr>
          <w:rFonts w:ascii="Arial" w:hAnsi="Arial" w:cs="Arial"/>
        </w:rPr>
        <w:t>088 – 88 90 100</w:t>
      </w:r>
      <w:r w:rsidR="000E608C" w:rsidRPr="00707926">
        <w:rPr>
          <w:rFonts w:ascii="Arial" w:hAnsi="Arial" w:cs="Arial"/>
        </w:rPr>
        <w:t>.</w:t>
      </w:r>
    </w:p>
    <w:p w:rsidR="00E53D35" w:rsidRPr="00707926" w:rsidRDefault="00E53D35" w:rsidP="003102F2">
      <w:pPr>
        <w:rPr>
          <w:rFonts w:ascii="Arial" w:hAnsi="Arial" w:cs="Arial"/>
        </w:rPr>
      </w:pPr>
    </w:p>
    <w:sectPr w:rsidR="00E53D35" w:rsidRPr="00707926" w:rsidSect="00210BDE">
      <w:pgSz w:w="11906" w:h="16838"/>
      <w:pgMar w:top="1134" w:right="1418"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9C54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9C549C" w16cid:durableId="1F7AF0A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NextLTPro-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3026"/>
    <w:multiLevelType w:val="hybridMultilevel"/>
    <w:tmpl w:val="B5F298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A4E5868"/>
    <w:multiLevelType w:val="multilevel"/>
    <w:tmpl w:val="A9A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7365D5"/>
    <w:multiLevelType w:val="multilevel"/>
    <w:tmpl w:val="DF64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mmers, Pol">
    <w15:presenceInfo w15:providerId="AD" w15:userId="S::pol.tummers@arcadis.com::5bc62324-013c-4288-9bcf-fc3d87f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170"/>
    <w:rsid w:val="000152B5"/>
    <w:rsid w:val="000472A3"/>
    <w:rsid w:val="00077AAE"/>
    <w:rsid w:val="000C35FF"/>
    <w:rsid w:val="000E608C"/>
    <w:rsid w:val="000F0C5D"/>
    <w:rsid w:val="00103279"/>
    <w:rsid w:val="00115E00"/>
    <w:rsid w:val="0011675A"/>
    <w:rsid w:val="00147D3F"/>
    <w:rsid w:val="00147FAA"/>
    <w:rsid w:val="00160EAF"/>
    <w:rsid w:val="001910BB"/>
    <w:rsid w:val="001A60B5"/>
    <w:rsid w:val="001C283E"/>
    <w:rsid w:val="001E1091"/>
    <w:rsid w:val="00204008"/>
    <w:rsid w:val="00210BDE"/>
    <w:rsid w:val="00220F19"/>
    <w:rsid w:val="0024713B"/>
    <w:rsid w:val="002734E6"/>
    <w:rsid w:val="002B0C02"/>
    <w:rsid w:val="002B4E1A"/>
    <w:rsid w:val="002D752F"/>
    <w:rsid w:val="002E4648"/>
    <w:rsid w:val="00304090"/>
    <w:rsid w:val="003102F2"/>
    <w:rsid w:val="00334263"/>
    <w:rsid w:val="00335357"/>
    <w:rsid w:val="00361804"/>
    <w:rsid w:val="003664F2"/>
    <w:rsid w:val="003946A4"/>
    <w:rsid w:val="003A11FC"/>
    <w:rsid w:val="003D1ECF"/>
    <w:rsid w:val="003E4CE8"/>
    <w:rsid w:val="003F18A3"/>
    <w:rsid w:val="004202C9"/>
    <w:rsid w:val="00435FA4"/>
    <w:rsid w:val="00445655"/>
    <w:rsid w:val="00447D7F"/>
    <w:rsid w:val="004732D5"/>
    <w:rsid w:val="00481582"/>
    <w:rsid w:val="0048693E"/>
    <w:rsid w:val="004C2050"/>
    <w:rsid w:val="005004CB"/>
    <w:rsid w:val="00596699"/>
    <w:rsid w:val="005A444C"/>
    <w:rsid w:val="005B3372"/>
    <w:rsid w:val="005C6516"/>
    <w:rsid w:val="005E0435"/>
    <w:rsid w:val="005F04FB"/>
    <w:rsid w:val="00604828"/>
    <w:rsid w:val="00611BA6"/>
    <w:rsid w:val="00631E22"/>
    <w:rsid w:val="00654209"/>
    <w:rsid w:val="00656102"/>
    <w:rsid w:val="00663D0A"/>
    <w:rsid w:val="00674985"/>
    <w:rsid w:val="00693755"/>
    <w:rsid w:val="006A3032"/>
    <w:rsid w:val="006C2E39"/>
    <w:rsid w:val="00702EC6"/>
    <w:rsid w:val="00707926"/>
    <w:rsid w:val="00763F51"/>
    <w:rsid w:val="007A53F3"/>
    <w:rsid w:val="007D6BD4"/>
    <w:rsid w:val="00834FD8"/>
    <w:rsid w:val="00836231"/>
    <w:rsid w:val="0084454E"/>
    <w:rsid w:val="0085138B"/>
    <w:rsid w:val="0087575B"/>
    <w:rsid w:val="0088051E"/>
    <w:rsid w:val="00880790"/>
    <w:rsid w:val="008963C4"/>
    <w:rsid w:val="008E3D3B"/>
    <w:rsid w:val="008F6BBE"/>
    <w:rsid w:val="00916FC8"/>
    <w:rsid w:val="00944D44"/>
    <w:rsid w:val="00962421"/>
    <w:rsid w:val="00973A73"/>
    <w:rsid w:val="00987F5A"/>
    <w:rsid w:val="00991FEC"/>
    <w:rsid w:val="009A0682"/>
    <w:rsid w:val="009B05FD"/>
    <w:rsid w:val="009B29F5"/>
    <w:rsid w:val="009F221A"/>
    <w:rsid w:val="00A02575"/>
    <w:rsid w:val="00A102AD"/>
    <w:rsid w:val="00A442B3"/>
    <w:rsid w:val="00A521ED"/>
    <w:rsid w:val="00A531CE"/>
    <w:rsid w:val="00A54DDE"/>
    <w:rsid w:val="00A77912"/>
    <w:rsid w:val="00A83F2C"/>
    <w:rsid w:val="00AA531F"/>
    <w:rsid w:val="00AA5D7C"/>
    <w:rsid w:val="00AF0F80"/>
    <w:rsid w:val="00AF3851"/>
    <w:rsid w:val="00B61170"/>
    <w:rsid w:val="00B70829"/>
    <w:rsid w:val="00BD35EC"/>
    <w:rsid w:val="00BE7818"/>
    <w:rsid w:val="00C0223D"/>
    <w:rsid w:val="00C02AEC"/>
    <w:rsid w:val="00C07C32"/>
    <w:rsid w:val="00C15D44"/>
    <w:rsid w:val="00C410C7"/>
    <w:rsid w:val="00C85294"/>
    <w:rsid w:val="00C87894"/>
    <w:rsid w:val="00D021E8"/>
    <w:rsid w:val="00D71CCE"/>
    <w:rsid w:val="00D82A45"/>
    <w:rsid w:val="00D902B2"/>
    <w:rsid w:val="00DB0F90"/>
    <w:rsid w:val="00DB73BA"/>
    <w:rsid w:val="00DC5436"/>
    <w:rsid w:val="00DD2930"/>
    <w:rsid w:val="00DE7722"/>
    <w:rsid w:val="00DF5C3B"/>
    <w:rsid w:val="00E0213B"/>
    <w:rsid w:val="00E106AC"/>
    <w:rsid w:val="00E22E19"/>
    <w:rsid w:val="00E42BC3"/>
    <w:rsid w:val="00E53D35"/>
    <w:rsid w:val="00E57726"/>
    <w:rsid w:val="00E63EE6"/>
    <w:rsid w:val="00E77157"/>
    <w:rsid w:val="00E8185D"/>
    <w:rsid w:val="00E83F97"/>
    <w:rsid w:val="00EA561D"/>
    <w:rsid w:val="00EC7BAC"/>
    <w:rsid w:val="00EF1EB3"/>
    <w:rsid w:val="00F01022"/>
    <w:rsid w:val="00F741F5"/>
    <w:rsid w:val="00FB29FF"/>
    <w:rsid w:val="00FC42EF"/>
    <w:rsid w:val="00FE21C7"/>
    <w:rsid w:val="00FE59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6117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B61170"/>
    <w:pPr>
      <w:spacing w:after="0" w:line="240" w:lineRule="auto"/>
    </w:pPr>
  </w:style>
  <w:style w:type="character" w:styleId="Hyperlink">
    <w:name w:val="Hyperlink"/>
    <w:basedOn w:val="Standaardalinea-lettertype"/>
    <w:uiPriority w:val="99"/>
    <w:unhideWhenUsed/>
    <w:rsid w:val="00E22E19"/>
    <w:rPr>
      <w:color w:val="0000FF" w:themeColor="hyperlink"/>
      <w:u w:val="single"/>
    </w:rPr>
  </w:style>
  <w:style w:type="paragraph" w:styleId="Lijstalinea">
    <w:name w:val="List Paragraph"/>
    <w:basedOn w:val="Standaard"/>
    <w:uiPriority w:val="34"/>
    <w:qFormat/>
    <w:rsid w:val="009F221A"/>
    <w:pPr>
      <w:ind w:left="720"/>
      <w:contextualSpacing/>
    </w:pPr>
  </w:style>
  <w:style w:type="character" w:styleId="Verwijzingopmerking">
    <w:name w:val="annotation reference"/>
    <w:basedOn w:val="Standaardalinea-lettertype"/>
    <w:uiPriority w:val="99"/>
    <w:semiHidden/>
    <w:unhideWhenUsed/>
    <w:rsid w:val="005E0435"/>
    <w:rPr>
      <w:sz w:val="16"/>
      <w:szCs w:val="16"/>
    </w:rPr>
  </w:style>
  <w:style w:type="paragraph" w:styleId="Tekstopmerking">
    <w:name w:val="annotation text"/>
    <w:basedOn w:val="Standaard"/>
    <w:link w:val="TekstopmerkingChar"/>
    <w:uiPriority w:val="99"/>
    <w:semiHidden/>
    <w:unhideWhenUsed/>
    <w:rsid w:val="005E043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E0435"/>
    <w:rPr>
      <w:sz w:val="20"/>
      <w:szCs w:val="20"/>
    </w:rPr>
  </w:style>
  <w:style w:type="paragraph" w:styleId="Onderwerpvanopmerking">
    <w:name w:val="annotation subject"/>
    <w:basedOn w:val="Tekstopmerking"/>
    <w:next w:val="Tekstopmerking"/>
    <w:link w:val="OnderwerpvanopmerkingChar"/>
    <w:uiPriority w:val="99"/>
    <w:semiHidden/>
    <w:unhideWhenUsed/>
    <w:rsid w:val="005E0435"/>
    <w:rPr>
      <w:b/>
      <w:bCs/>
    </w:rPr>
  </w:style>
  <w:style w:type="character" w:customStyle="1" w:styleId="OnderwerpvanopmerkingChar">
    <w:name w:val="Onderwerp van opmerking Char"/>
    <w:basedOn w:val="TekstopmerkingChar"/>
    <w:link w:val="Onderwerpvanopmerking"/>
    <w:uiPriority w:val="99"/>
    <w:semiHidden/>
    <w:rsid w:val="005E0435"/>
    <w:rPr>
      <w:b/>
      <w:bCs/>
      <w:sz w:val="20"/>
      <w:szCs w:val="20"/>
    </w:rPr>
  </w:style>
  <w:style w:type="paragraph" w:styleId="Ballontekst">
    <w:name w:val="Balloon Text"/>
    <w:basedOn w:val="Standaard"/>
    <w:link w:val="BallontekstChar"/>
    <w:uiPriority w:val="99"/>
    <w:semiHidden/>
    <w:unhideWhenUsed/>
    <w:rsid w:val="005E04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0435"/>
    <w:rPr>
      <w:rFonts w:ascii="Tahoma" w:hAnsi="Tahoma" w:cs="Tahoma"/>
      <w:sz w:val="16"/>
      <w:szCs w:val="16"/>
    </w:rPr>
  </w:style>
  <w:style w:type="table" w:styleId="Tabelraster">
    <w:name w:val="Table Grid"/>
    <w:basedOn w:val="Standaardtabel"/>
    <w:uiPriority w:val="59"/>
    <w:unhideWhenUsed/>
    <w:rsid w:val="00191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ardalinea-lettertype"/>
    <w:uiPriority w:val="99"/>
    <w:semiHidden/>
    <w:unhideWhenUsed/>
    <w:rsid w:val="00631E22"/>
    <w:rPr>
      <w:color w:val="808080"/>
      <w:shd w:val="clear" w:color="auto" w:fill="E6E6E6"/>
    </w:rPr>
  </w:style>
  <w:style w:type="character" w:styleId="GevolgdeHyperlink">
    <w:name w:val="FollowedHyperlink"/>
    <w:basedOn w:val="Standaardalinea-lettertype"/>
    <w:uiPriority w:val="99"/>
    <w:semiHidden/>
    <w:unhideWhenUsed/>
    <w:rsid w:val="000E608C"/>
    <w:rPr>
      <w:color w:val="800080" w:themeColor="followedHyperlink"/>
      <w:u w:val="single"/>
    </w:rPr>
  </w:style>
  <w:style w:type="character" w:customStyle="1" w:styleId="li-content">
    <w:name w:val="li-content"/>
    <w:basedOn w:val="Standaardalinea-lettertype"/>
    <w:rsid w:val="00D021E8"/>
  </w:style>
  <w:style w:type="character" w:customStyle="1" w:styleId="fontstyle01">
    <w:name w:val="fontstyle01"/>
    <w:basedOn w:val="Standaardalinea-lettertype"/>
    <w:rsid w:val="003664F2"/>
    <w:rPr>
      <w:rFonts w:ascii="Calibri" w:hAnsi="Calibri" w:hint="default"/>
      <w:b w:val="0"/>
      <w:bCs w:val="0"/>
      <w:i w:val="0"/>
      <w:iCs w:val="0"/>
      <w:color w:val="000000"/>
      <w:sz w:val="20"/>
      <w:szCs w:val="20"/>
    </w:rPr>
  </w:style>
  <w:style w:type="character" w:customStyle="1" w:styleId="fontstyle21">
    <w:name w:val="fontstyle21"/>
    <w:basedOn w:val="Standaardalinea-lettertype"/>
    <w:rsid w:val="00E63EE6"/>
    <w:rPr>
      <w:rFonts w:ascii="AvenirNextLTPro-Regular" w:hAnsi="AvenirNextLTPro-Regular" w:hint="default"/>
      <w:b w:val="0"/>
      <w:bCs w:val="0"/>
      <w:i w:val="0"/>
      <w:iCs w:val="0"/>
      <w:color w:val="242021"/>
      <w:sz w:val="46"/>
      <w:szCs w:val="4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6117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B61170"/>
    <w:pPr>
      <w:spacing w:after="0" w:line="240" w:lineRule="auto"/>
    </w:pPr>
  </w:style>
  <w:style w:type="character" w:styleId="Hyperlink">
    <w:name w:val="Hyperlink"/>
    <w:basedOn w:val="Standaardalinea-lettertype"/>
    <w:uiPriority w:val="99"/>
    <w:unhideWhenUsed/>
    <w:rsid w:val="00E22E19"/>
    <w:rPr>
      <w:color w:val="0000FF" w:themeColor="hyperlink"/>
      <w:u w:val="single"/>
    </w:rPr>
  </w:style>
  <w:style w:type="paragraph" w:styleId="Lijstalinea">
    <w:name w:val="List Paragraph"/>
    <w:basedOn w:val="Standaard"/>
    <w:uiPriority w:val="34"/>
    <w:qFormat/>
    <w:rsid w:val="009F221A"/>
    <w:pPr>
      <w:ind w:left="720"/>
      <w:contextualSpacing/>
    </w:pPr>
  </w:style>
  <w:style w:type="character" w:styleId="Verwijzingopmerking">
    <w:name w:val="annotation reference"/>
    <w:basedOn w:val="Standaardalinea-lettertype"/>
    <w:uiPriority w:val="99"/>
    <w:semiHidden/>
    <w:unhideWhenUsed/>
    <w:rsid w:val="005E0435"/>
    <w:rPr>
      <w:sz w:val="16"/>
      <w:szCs w:val="16"/>
    </w:rPr>
  </w:style>
  <w:style w:type="paragraph" w:styleId="Tekstopmerking">
    <w:name w:val="annotation text"/>
    <w:basedOn w:val="Standaard"/>
    <w:link w:val="TekstopmerkingChar"/>
    <w:uiPriority w:val="99"/>
    <w:semiHidden/>
    <w:unhideWhenUsed/>
    <w:rsid w:val="005E043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E0435"/>
    <w:rPr>
      <w:sz w:val="20"/>
      <w:szCs w:val="20"/>
    </w:rPr>
  </w:style>
  <w:style w:type="paragraph" w:styleId="Onderwerpvanopmerking">
    <w:name w:val="annotation subject"/>
    <w:basedOn w:val="Tekstopmerking"/>
    <w:next w:val="Tekstopmerking"/>
    <w:link w:val="OnderwerpvanopmerkingChar"/>
    <w:uiPriority w:val="99"/>
    <w:semiHidden/>
    <w:unhideWhenUsed/>
    <w:rsid w:val="005E0435"/>
    <w:rPr>
      <w:b/>
      <w:bCs/>
    </w:rPr>
  </w:style>
  <w:style w:type="character" w:customStyle="1" w:styleId="OnderwerpvanopmerkingChar">
    <w:name w:val="Onderwerp van opmerking Char"/>
    <w:basedOn w:val="TekstopmerkingChar"/>
    <w:link w:val="Onderwerpvanopmerking"/>
    <w:uiPriority w:val="99"/>
    <w:semiHidden/>
    <w:rsid w:val="005E0435"/>
    <w:rPr>
      <w:b/>
      <w:bCs/>
      <w:sz w:val="20"/>
      <w:szCs w:val="20"/>
    </w:rPr>
  </w:style>
  <w:style w:type="paragraph" w:styleId="Ballontekst">
    <w:name w:val="Balloon Text"/>
    <w:basedOn w:val="Standaard"/>
    <w:link w:val="BallontekstChar"/>
    <w:uiPriority w:val="99"/>
    <w:semiHidden/>
    <w:unhideWhenUsed/>
    <w:rsid w:val="005E04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0435"/>
    <w:rPr>
      <w:rFonts w:ascii="Tahoma" w:hAnsi="Tahoma" w:cs="Tahoma"/>
      <w:sz w:val="16"/>
      <w:szCs w:val="16"/>
    </w:rPr>
  </w:style>
  <w:style w:type="table" w:styleId="Tabelraster">
    <w:name w:val="Table Grid"/>
    <w:basedOn w:val="Standaardtabel"/>
    <w:uiPriority w:val="59"/>
    <w:unhideWhenUsed/>
    <w:rsid w:val="00191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ardalinea-lettertype"/>
    <w:uiPriority w:val="99"/>
    <w:semiHidden/>
    <w:unhideWhenUsed/>
    <w:rsid w:val="00631E22"/>
    <w:rPr>
      <w:color w:val="808080"/>
      <w:shd w:val="clear" w:color="auto" w:fill="E6E6E6"/>
    </w:rPr>
  </w:style>
  <w:style w:type="character" w:styleId="GevolgdeHyperlink">
    <w:name w:val="FollowedHyperlink"/>
    <w:basedOn w:val="Standaardalinea-lettertype"/>
    <w:uiPriority w:val="99"/>
    <w:semiHidden/>
    <w:unhideWhenUsed/>
    <w:rsid w:val="000E608C"/>
    <w:rPr>
      <w:color w:val="800080" w:themeColor="followedHyperlink"/>
      <w:u w:val="single"/>
    </w:rPr>
  </w:style>
  <w:style w:type="character" w:customStyle="1" w:styleId="li-content">
    <w:name w:val="li-content"/>
    <w:basedOn w:val="Standaardalinea-lettertype"/>
    <w:rsid w:val="00D021E8"/>
  </w:style>
  <w:style w:type="character" w:customStyle="1" w:styleId="fontstyle01">
    <w:name w:val="fontstyle01"/>
    <w:basedOn w:val="Standaardalinea-lettertype"/>
    <w:rsid w:val="003664F2"/>
    <w:rPr>
      <w:rFonts w:ascii="Calibri" w:hAnsi="Calibri" w:hint="default"/>
      <w:b w:val="0"/>
      <w:bCs w:val="0"/>
      <w:i w:val="0"/>
      <w:iCs w:val="0"/>
      <w:color w:val="000000"/>
      <w:sz w:val="20"/>
      <w:szCs w:val="20"/>
    </w:rPr>
  </w:style>
  <w:style w:type="character" w:customStyle="1" w:styleId="fontstyle21">
    <w:name w:val="fontstyle21"/>
    <w:basedOn w:val="Standaardalinea-lettertype"/>
    <w:rsid w:val="00E63EE6"/>
    <w:rPr>
      <w:rFonts w:ascii="AvenirNextLTPro-Regular" w:hAnsi="AvenirNextLTPro-Regular" w:hint="default"/>
      <w:b w:val="0"/>
      <w:bCs w:val="0"/>
      <w:i w:val="0"/>
      <w:iCs w:val="0"/>
      <w:color w:val="242021"/>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26489">
      <w:bodyDiv w:val="1"/>
      <w:marLeft w:val="0"/>
      <w:marRight w:val="0"/>
      <w:marTop w:val="0"/>
      <w:marBottom w:val="0"/>
      <w:divBdr>
        <w:top w:val="none" w:sz="0" w:space="0" w:color="auto"/>
        <w:left w:val="none" w:sz="0" w:space="0" w:color="auto"/>
        <w:bottom w:val="none" w:sz="0" w:space="0" w:color="auto"/>
        <w:right w:val="none" w:sz="0" w:space="0" w:color="auto"/>
      </w:divBdr>
    </w:div>
    <w:div w:id="621889617">
      <w:bodyDiv w:val="1"/>
      <w:marLeft w:val="0"/>
      <w:marRight w:val="0"/>
      <w:marTop w:val="0"/>
      <w:marBottom w:val="0"/>
      <w:divBdr>
        <w:top w:val="none" w:sz="0" w:space="0" w:color="auto"/>
        <w:left w:val="none" w:sz="0" w:space="0" w:color="auto"/>
        <w:bottom w:val="none" w:sz="0" w:space="0" w:color="auto"/>
        <w:right w:val="none" w:sz="0" w:space="0" w:color="auto"/>
      </w:divBdr>
    </w:div>
    <w:div w:id="999314411">
      <w:bodyDiv w:val="1"/>
      <w:marLeft w:val="0"/>
      <w:marRight w:val="0"/>
      <w:marTop w:val="0"/>
      <w:marBottom w:val="0"/>
      <w:divBdr>
        <w:top w:val="none" w:sz="0" w:space="0" w:color="auto"/>
        <w:left w:val="none" w:sz="0" w:space="0" w:color="auto"/>
        <w:bottom w:val="none" w:sz="0" w:space="0" w:color="auto"/>
        <w:right w:val="none" w:sz="0" w:space="0" w:color="auto"/>
      </w:divBdr>
    </w:div>
    <w:div w:id="1013722344">
      <w:bodyDiv w:val="1"/>
      <w:marLeft w:val="0"/>
      <w:marRight w:val="0"/>
      <w:marTop w:val="0"/>
      <w:marBottom w:val="0"/>
      <w:divBdr>
        <w:top w:val="none" w:sz="0" w:space="0" w:color="auto"/>
        <w:left w:val="none" w:sz="0" w:space="0" w:color="auto"/>
        <w:bottom w:val="none" w:sz="0" w:space="0" w:color="auto"/>
        <w:right w:val="none" w:sz="0" w:space="0" w:color="auto"/>
      </w:divBdr>
    </w:div>
    <w:div w:id="1735544903">
      <w:bodyDiv w:val="1"/>
      <w:marLeft w:val="0"/>
      <w:marRight w:val="0"/>
      <w:marTop w:val="0"/>
      <w:marBottom w:val="0"/>
      <w:divBdr>
        <w:top w:val="none" w:sz="0" w:space="0" w:color="auto"/>
        <w:left w:val="none" w:sz="0" w:space="0" w:color="auto"/>
        <w:bottom w:val="none" w:sz="0" w:space="0" w:color="auto"/>
        <w:right w:val="none" w:sz="0" w:space="0" w:color="auto"/>
      </w:divBdr>
    </w:div>
    <w:div w:id="210195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schaplimburg.nl/email"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www.waterschaplimburg.nl/dijkverster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jkversterking@waterschaplimburg.nl" TargetMode="External"/><Relationship Id="rId14" Type="http://schemas.microsoft.com/office/2011/relationships/commentsExtended" Target="commentsExtended.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3163</Characters>
  <Application>Microsoft Office Word</Application>
  <DocSecurity>4</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Waterschap Limburg</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 van der Steen</dc:creator>
  <cp:lastModifiedBy>Marijke van der Steen</cp:lastModifiedBy>
  <cp:revision>2</cp:revision>
  <cp:lastPrinted>2017-01-19T13:25:00Z</cp:lastPrinted>
  <dcterms:created xsi:type="dcterms:W3CDTF">2018-12-19T13:31:00Z</dcterms:created>
  <dcterms:modified xsi:type="dcterms:W3CDTF">2018-12-19T13:31:00Z</dcterms:modified>
</cp:coreProperties>
</file>